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C12923" w14:textId="38D99EE6" w:rsidR="0014134E" w:rsidRDefault="004C4A0D">
      <w:pPr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r>
        <w:rPr>
          <w:rFonts w:ascii="Times New Roman" w:hAnsi="Times New Roman" w:cs="Times New Roman"/>
          <w:b/>
          <w:bCs/>
          <w:sz w:val="20"/>
          <w:szCs w:val="20"/>
        </w:rPr>
        <w:t>Supplementary Table 1</w:t>
      </w:r>
      <w:bookmarkEnd w:id="0"/>
      <w:r>
        <w:rPr>
          <w:rFonts w:ascii="Times New Roman" w:hAnsi="Times New Roman" w:cs="Times New Roman"/>
          <w:b/>
          <w:bCs/>
          <w:sz w:val="20"/>
          <w:szCs w:val="20"/>
        </w:rPr>
        <w:t>. Baseline data of the patients</w:t>
      </w:r>
      <w:r>
        <w:rPr>
          <w:rFonts w:ascii="Times New Roman" w:hAnsi="Times New Roman" w:cs="Times New Roman" w:hint="eastAsia"/>
          <w:b/>
          <w:bCs/>
          <w:sz w:val="20"/>
          <w:szCs w:val="20"/>
        </w:rPr>
        <w:t>.</w:t>
      </w:r>
    </w:p>
    <w:p w14:paraId="0FB1BE5E" w14:textId="77777777" w:rsidR="004C4A0D" w:rsidRDefault="004C4A0D">
      <w:pPr>
        <w:rPr>
          <w:rFonts w:ascii="Times New Roman" w:hAnsi="Times New Roman" w:cs="Times New Roman" w:hint="eastAsia"/>
          <w:b/>
          <w:bCs/>
          <w:sz w:val="20"/>
          <w:szCs w:val="20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941"/>
        <w:gridCol w:w="2860"/>
        <w:gridCol w:w="1570"/>
      </w:tblGrid>
      <w:tr w:rsidR="004C4A0D" w14:paraId="163DDBF8" w14:textId="77777777" w:rsidTr="003724DE">
        <w:trPr>
          <w:jc w:val="center"/>
        </w:trPr>
        <w:tc>
          <w:tcPr>
            <w:tcW w:w="5801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10216B04" w14:textId="77777777" w:rsidR="004C4A0D" w:rsidRDefault="004C4A0D" w:rsidP="003724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Clinical parameter</w:t>
            </w:r>
          </w:p>
        </w:tc>
        <w:tc>
          <w:tcPr>
            <w:tcW w:w="1570" w:type="dxa"/>
            <w:tcBorders>
              <w:left w:val="nil"/>
              <w:bottom w:val="single" w:sz="4" w:space="0" w:color="auto"/>
              <w:right w:val="nil"/>
            </w:tcBorders>
          </w:tcPr>
          <w:p w14:paraId="6D133DFC" w14:textId="77777777" w:rsidR="004C4A0D" w:rsidRDefault="004C4A0D" w:rsidP="003724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Total (cases %)</w:t>
            </w:r>
          </w:p>
        </w:tc>
      </w:tr>
      <w:tr w:rsidR="004C4A0D" w14:paraId="61B3B4FE" w14:textId="77777777" w:rsidTr="003724DE">
        <w:trPr>
          <w:jc w:val="center"/>
        </w:trPr>
        <w:tc>
          <w:tcPr>
            <w:tcW w:w="2941" w:type="dxa"/>
            <w:tcBorders>
              <w:left w:val="nil"/>
              <w:bottom w:val="nil"/>
              <w:right w:val="nil"/>
            </w:tcBorders>
          </w:tcPr>
          <w:p w14:paraId="5E2C7077" w14:textId="77777777" w:rsidR="004C4A0D" w:rsidRDefault="004C4A0D" w:rsidP="003724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Total</w:t>
            </w:r>
          </w:p>
        </w:tc>
        <w:tc>
          <w:tcPr>
            <w:tcW w:w="2860" w:type="dxa"/>
            <w:tcBorders>
              <w:left w:val="nil"/>
              <w:bottom w:val="nil"/>
              <w:right w:val="nil"/>
            </w:tcBorders>
          </w:tcPr>
          <w:p w14:paraId="69E367FC" w14:textId="77777777" w:rsidR="004C4A0D" w:rsidRDefault="004C4A0D" w:rsidP="003724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  <w:tcBorders>
              <w:left w:val="nil"/>
              <w:bottom w:val="nil"/>
              <w:right w:val="nil"/>
            </w:tcBorders>
          </w:tcPr>
          <w:p w14:paraId="541917D2" w14:textId="77777777" w:rsidR="004C4A0D" w:rsidRDefault="004C4A0D" w:rsidP="003724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</w:tr>
      <w:tr w:rsidR="004C4A0D" w14:paraId="33454363" w14:textId="77777777" w:rsidTr="003724DE">
        <w:trPr>
          <w:jc w:val="center"/>
        </w:trPr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14:paraId="46336F15" w14:textId="77777777" w:rsidR="004C4A0D" w:rsidRDefault="004C4A0D" w:rsidP="003724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Age (years)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</w:tcPr>
          <w:p w14:paraId="3E39474E" w14:textId="77777777" w:rsidR="004C4A0D" w:rsidRDefault="004C4A0D" w:rsidP="003724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&lt;50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</w:tcPr>
          <w:p w14:paraId="36714A89" w14:textId="77777777" w:rsidR="004C4A0D" w:rsidRDefault="004C4A0D" w:rsidP="003724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</w:p>
        </w:tc>
      </w:tr>
      <w:tr w:rsidR="004C4A0D" w14:paraId="27B1D5F4" w14:textId="77777777" w:rsidTr="003724DE">
        <w:trPr>
          <w:jc w:val="center"/>
        </w:trPr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14:paraId="0336E9BC" w14:textId="77777777" w:rsidR="004C4A0D" w:rsidRDefault="004C4A0D" w:rsidP="003724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</w:tcPr>
          <w:p w14:paraId="6CB190AF" w14:textId="77777777" w:rsidR="004C4A0D" w:rsidRDefault="004C4A0D" w:rsidP="003724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</w:rPr>
              <w:t>≥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</w:tcPr>
          <w:p w14:paraId="73087D0A" w14:textId="77777777" w:rsidR="004C4A0D" w:rsidRDefault="004C4A0D" w:rsidP="003724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</w:tr>
      <w:tr w:rsidR="004C4A0D" w14:paraId="2FFF8E5E" w14:textId="77777777" w:rsidTr="003724DE">
        <w:trPr>
          <w:jc w:val="center"/>
        </w:trPr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14:paraId="6C69CC14" w14:textId="77777777" w:rsidR="004C4A0D" w:rsidRDefault="004C4A0D" w:rsidP="003724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Histological type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</w:tcPr>
          <w:p w14:paraId="31C6FE52" w14:textId="77777777" w:rsidR="004C4A0D" w:rsidRDefault="004C4A0D" w:rsidP="003724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Squamous cell cancer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</w:tcPr>
          <w:p w14:paraId="3A176EB9" w14:textId="77777777" w:rsidR="004C4A0D" w:rsidRDefault="004C4A0D" w:rsidP="003724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</w:t>
            </w:r>
          </w:p>
        </w:tc>
      </w:tr>
      <w:tr w:rsidR="004C4A0D" w14:paraId="3E32C0B2" w14:textId="77777777" w:rsidTr="003724DE">
        <w:trPr>
          <w:jc w:val="center"/>
        </w:trPr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14:paraId="7A0579D9" w14:textId="77777777" w:rsidR="004C4A0D" w:rsidRDefault="004C4A0D" w:rsidP="003724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</w:tcPr>
          <w:p w14:paraId="3F206188" w14:textId="77777777" w:rsidR="004C4A0D" w:rsidRDefault="004C4A0D" w:rsidP="003724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Adenocarcinoma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</w:tcPr>
          <w:p w14:paraId="584A873B" w14:textId="77777777" w:rsidR="004C4A0D" w:rsidRDefault="004C4A0D" w:rsidP="003724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</w:tr>
      <w:tr w:rsidR="004C4A0D" w14:paraId="1451D09F" w14:textId="77777777" w:rsidTr="003724DE">
        <w:trPr>
          <w:jc w:val="center"/>
        </w:trPr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14:paraId="3C173379" w14:textId="77777777" w:rsidR="004C4A0D" w:rsidRDefault="004C4A0D" w:rsidP="003724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</w:tcPr>
          <w:p w14:paraId="611E7562" w14:textId="77777777" w:rsidR="004C4A0D" w:rsidRDefault="004C4A0D" w:rsidP="003724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Others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</w:tcPr>
          <w:p w14:paraId="688A14EE" w14:textId="77777777" w:rsidR="004C4A0D" w:rsidRDefault="004C4A0D" w:rsidP="003724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4A0D" w14:paraId="668D3298" w14:textId="77777777" w:rsidTr="003724DE">
        <w:trPr>
          <w:trHeight w:val="289"/>
          <w:jc w:val="center"/>
        </w:trPr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14:paraId="21BD154B" w14:textId="77777777" w:rsidR="004C4A0D" w:rsidRDefault="004C4A0D" w:rsidP="003724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Pathological stage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</w:tcPr>
          <w:p w14:paraId="6DE69431" w14:textId="77777777" w:rsidR="004C4A0D" w:rsidRDefault="004C4A0D" w:rsidP="003724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</w:tcPr>
          <w:p w14:paraId="41D0139D" w14:textId="77777777" w:rsidR="004C4A0D" w:rsidRDefault="004C4A0D" w:rsidP="003724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</w:tr>
      <w:tr w:rsidR="004C4A0D" w14:paraId="43282FC7" w14:textId="77777777" w:rsidTr="003724DE">
        <w:trPr>
          <w:jc w:val="center"/>
        </w:trPr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14:paraId="51DAD2C6" w14:textId="77777777" w:rsidR="004C4A0D" w:rsidRDefault="004C4A0D" w:rsidP="003724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</w:tcPr>
          <w:p w14:paraId="52D4E2CD" w14:textId="77777777" w:rsidR="004C4A0D" w:rsidRDefault="004C4A0D" w:rsidP="003724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</w:tcPr>
          <w:p w14:paraId="4C0DA964" w14:textId="77777777" w:rsidR="004C4A0D" w:rsidRDefault="004C4A0D" w:rsidP="003724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</w:tr>
      <w:tr w:rsidR="004C4A0D" w14:paraId="375DE996" w14:textId="77777777" w:rsidTr="003724DE">
        <w:trPr>
          <w:jc w:val="center"/>
        </w:trPr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14:paraId="77BDC5F3" w14:textId="77777777" w:rsidR="004C4A0D" w:rsidRDefault="004C4A0D" w:rsidP="003724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</w:tcPr>
          <w:p w14:paraId="465FE141" w14:textId="77777777" w:rsidR="004C4A0D" w:rsidRDefault="004C4A0D" w:rsidP="003724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</w:tcPr>
          <w:p w14:paraId="67515CB1" w14:textId="77777777" w:rsidR="004C4A0D" w:rsidRDefault="004C4A0D" w:rsidP="003724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</w:tr>
      <w:tr w:rsidR="004C4A0D" w14:paraId="3475141B" w14:textId="77777777" w:rsidTr="003724DE">
        <w:trPr>
          <w:jc w:val="center"/>
        </w:trPr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14:paraId="28D6FFED" w14:textId="77777777" w:rsidR="004C4A0D" w:rsidRDefault="004C4A0D" w:rsidP="003724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</w:tcPr>
          <w:p w14:paraId="5B24F82B" w14:textId="77777777" w:rsidR="004C4A0D" w:rsidRDefault="004C4A0D" w:rsidP="003724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</w:tcPr>
          <w:p w14:paraId="345177FE" w14:textId="77777777" w:rsidR="004C4A0D" w:rsidRDefault="004C4A0D" w:rsidP="003724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4C4A0D" w14:paraId="1F674DB0" w14:textId="77777777" w:rsidTr="003724DE">
        <w:trPr>
          <w:jc w:val="center"/>
        </w:trPr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14:paraId="0A911891" w14:textId="77777777" w:rsidR="004C4A0D" w:rsidRDefault="004C4A0D" w:rsidP="003724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Lymph node metastasis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</w:tcPr>
          <w:p w14:paraId="7B683476" w14:textId="77777777" w:rsidR="004C4A0D" w:rsidRDefault="004C4A0D" w:rsidP="003724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Negative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</w:tcPr>
          <w:p w14:paraId="67B17F23" w14:textId="77777777" w:rsidR="004C4A0D" w:rsidRDefault="004C4A0D" w:rsidP="003724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</w:t>
            </w:r>
          </w:p>
        </w:tc>
      </w:tr>
      <w:tr w:rsidR="004C4A0D" w14:paraId="195DA6ED" w14:textId="77777777" w:rsidTr="003724DE">
        <w:trPr>
          <w:jc w:val="center"/>
        </w:trPr>
        <w:tc>
          <w:tcPr>
            <w:tcW w:w="2941" w:type="dxa"/>
            <w:tcBorders>
              <w:top w:val="nil"/>
              <w:left w:val="nil"/>
              <w:right w:val="nil"/>
            </w:tcBorders>
          </w:tcPr>
          <w:p w14:paraId="591C28F6" w14:textId="77777777" w:rsidR="004C4A0D" w:rsidRDefault="004C4A0D" w:rsidP="003724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right w:val="nil"/>
            </w:tcBorders>
          </w:tcPr>
          <w:p w14:paraId="285C3EE9" w14:textId="77777777" w:rsidR="004C4A0D" w:rsidRDefault="004C4A0D" w:rsidP="003724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Positive</w:t>
            </w:r>
          </w:p>
        </w:tc>
        <w:tc>
          <w:tcPr>
            <w:tcW w:w="1570" w:type="dxa"/>
            <w:tcBorders>
              <w:top w:val="nil"/>
              <w:left w:val="nil"/>
              <w:right w:val="nil"/>
            </w:tcBorders>
          </w:tcPr>
          <w:p w14:paraId="75E62671" w14:textId="77777777" w:rsidR="004C4A0D" w:rsidRDefault="004C4A0D" w:rsidP="003724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</w:tr>
    </w:tbl>
    <w:p w14:paraId="4F64D569" w14:textId="77777777" w:rsidR="004C4A0D" w:rsidRDefault="004C4A0D">
      <w:pPr>
        <w:rPr>
          <w:rFonts w:hint="eastAsia"/>
        </w:rPr>
      </w:pPr>
    </w:p>
    <w:sectPr w:rsidR="004C4A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B468F5"/>
    <w:multiLevelType w:val="hybridMultilevel"/>
    <w:tmpl w:val="658299A2"/>
    <w:lvl w:ilvl="0" w:tplc="CE24E69A">
      <w:start w:val="1"/>
      <w:numFmt w:val="bullet"/>
      <w:lvlRestart w:val="0"/>
      <w:pStyle w:val="IMR-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2173DC"/>
    <w:multiLevelType w:val="hybridMultilevel"/>
    <w:tmpl w:val="184EDD5C"/>
    <w:lvl w:ilvl="0" w:tplc="6C4ADA66">
      <w:start w:val="1"/>
      <w:numFmt w:val="decimal"/>
      <w:lvlRestart w:val="0"/>
      <w:pStyle w:val="IMR-References"/>
      <w:lvlText w:val="%1."/>
      <w:lvlJc w:val="left"/>
      <w:pPr>
        <w:ind w:left="425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F7F"/>
    <w:rsid w:val="001C4626"/>
    <w:rsid w:val="002617D0"/>
    <w:rsid w:val="00293AA3"/>
    <w:rsid w:val="004C4A0D"/>
    <w:rsid w:val="00535F7F"/>
    <w:rsid w:val="00A11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A0454B"/>
  <w15:chartTrackingRefBased/>
  <w15:docId w15:val="{67DB06BE-AEA2-4DC3-9576-12A803FDC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aliases w:val="IMR-Heading level 1"/>
    <w:basedOn w:val="a"/>
    <w:next w:val="a"/>
    <w:link w:val="10"/>
    <w:uiPriority w:val="9"/>
    <w:qFormat/>
    <w:rsid w:val="00293AA3"/>
    <w:pPr>
      <w:keepNext/>
      <w:keepLines/>
      <w:widowControl/>
      <w:adjustRightInd w:val="0"/>
      <w:snapToGrid w:val="0"/>
      <w:spacing w:before="360" w:after="360"/>
      <w:outlineLvl w:val="0"/>
    </w:pPr>
    <w:rPr>
      <w:rFonts w:ascii="Times New Roman" w:eastAsia="Times New Roman" w:hAnsi="Times New Roman" w:cs="Times New Roman"/>
      <w:b/>
      <w:bCs/>
      <w:noProof/>
      <w:color w:val="000000"/>
      <w:kern w:val="44"/>
      <w:sz w:val="24"/>
      <w:szCs w:val="24"/>
    </w:rPr>
  </w:style>
  <w:style w:type="paragraph" w:styleId="2">
    <w:name w:val="heading 2"/>
    <w:aliases w:val="IMR-Heading level 2"/>
    <w:basedOn w:val="a"/>
    <w:next w:val="a"/>
    <w:link w:val="20"/>
    <w:uiPriority w:val="9"/>
    <w:qFormat/>
    <w:rsid w:val="00293AA3"/>
    <w:pPr>
      <w:keepNext/>
      <w:keepLines/>
      <w:widowControl/>
      <w:adjustRightInd w:val="0"/>
      <w:snapToGrid w:val="0"/>
      <w:spacing w:before="240" w:after="240"/>
      <w:outlineLvl w:val="1"/>
    </w:pPr>
    <w:rPr>
      <w:rFonts w:ascii="Times New Roman" w:eastAsia="Times New Roman" w:hAnsi="Times New Roman" w:cs="Times New Roman"/>
      <w:b/>
      <w:bCs/>
      <w:i/>
      <w:noProof/>
      <w:color w:val="000000"/>
      <w:kern w:val="0"/>
      <w:szCs w:val="21"/>
    </w:rPr>
  </w:style>
  <w:style w:type="paragraph" w:styleId="3">
    <w:name w:val="heading 3"/>
    <w:aliases w:val="IMR-Heading level 3"/>
    <w:basedOn w:val="a"/>
    <w:next w:val="a"/>
    <w:link w:val="30"/>
    <w:uiPriority w:val="9"/>
    <w:qFormat/>
    <w:rsid w:val="00293AA3"/>
    <w:pPr>
      <w:keepNext/>
      <w:keepLines/>
      <w:widowControl/>
      <w:adjustRightInd w:val="0"/>
      <w:snapToGrid w:val="0"/>
      <w:spacing w:before="160" w:after="160"/>
      <w:outlineLvl w:val="2"/>
    </w:pPr>
    <w:rPr>
      <w:rFonts w:ascii="Times New Roman" w:eastAsia="Times New Roman" w:hAnsi="Times New Roman" w:cs="Times New Roman"/>
      <w:bCs/>
      <w:i/>
      <w:noProof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MR-Abstract">
    <w:name w:val="IMR-Abstract"/>
    <w:next w:val="a"/>
    <w:uiPriority w:val="5"/>
    <w:qFormat/>
    <w:rsid w:val="00293AA3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IMR-Academiceditor">
    <w:name w:val="IMR-Academic editor"/>
    <w:uiPriority w:val="4"/>
    <w:qFormat/>
    <w:rsid w:val="00293AA3"/>
    <w:pPr>
      <w:adjustRightInd w:val="0"/>
      <w:snapToGrid w:val="0"/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IMR-Affiliation">
    <w:name w:val="IMR-Affiliation"/>
    <w:uiPriority w:val="3"/>
    <w:qFormat/>
    <w:rsid w:val="00293AA3"/>
    <w:pPr>
      <w:adjustRightInd w:val="0"/>
      <w:snapToGrid w:val="0"/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IMR-Articletype">
    <w:name w:val="IMR-Article type"/>
    <w:next w:val="a"/>
    <w:qFormat/>
    <w:rsid w:val="00293AA3"/>
    <w:pPr>
      <w:adjustRightInd w:val="0"/>
      <w:snapToGrid w:val="0"/>
    </w:pPr>
    <w:rPr>
      <w:rFonts w:ascii="Times New Roman" w:eastAsia="Times New Roman" w:hAnsi="Times New Roman" w:cs="Times New Roman"/>
      <w:i/>
      <w:snapToGrid w:val="0"/>
      <w:color w:val="000000"/>
      <w:kern w:val="0"/>
      <w:sz w:val="20"/>
      <w:lang w:eastAsia="de-DE" w:bidi="en-US"/>
    </w:rPr>
  </w:style>
  <w:style w:type="paragraph" w:customStyle="1" w:styleId="IMR-Authornames">
    <w:name w:val="IMR-Authornames"/>
    <w:next w:val="a"/>
    <w:uiPriority w:val="2"/>
    <w:qFormat/>
    <w:rsid w:val="00293AA3"/>
    <w:pPr>
      <w:adjustRightInd w:val="0"/>
      <w:snapToGrid w:val="0"/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IMR-Backmatter">
    <w:name w:val="IMR-Back matter"/>
    <w:uiPriority w:val="18"/>
    <w:qFormat/>
    <w:rsid w:val="00293AA3"/>
    <w:pPr>
      <w:adjustRightInd w:val="0"/>
      <w:snapToGrid w:val="0"/>
      <w:spacing w:beforeLines="50" w:before="50" w:afterLines="50" w:after="50"/>
      <w:jc w:val="both"/>
    </w:pPr>
    <w:rPr>
      <w:rFonts w:ascii="Times New Roman" w:eastAsia="Times New Roman" w:hAnsi="Times New Roman" w:cs="Times New Roman"/>
      <w:b/>
      <w:snapToGrid w:val="0"/>
      <w:color w:val="000000"/>
      <w:kern w:val="0"/>
      <w:sz w:val="24"/>
      <w:szCs w:val="24"/>
      <w:lang w:eastAsia="en-US" w:bidi="en-US"/>
    </w:rPr>
  </w:style>
  <w:style w:type="paragraph" w:customStyle="1" w:styleId="IMR-Bullet">
    <w:name w:val="IMR-Bullet"/>
    <w:uiPriority w:val="16"/>
    <w:qFormat/>
    <w:rsid w:val="00293AA3"/>
    <w:pPr>
      <w:numPr>
        <w:numId w:val="1"/>
      </w:numPr>
      <w:adjustRightInd w:val="0"/>
      <w:snapToGrid w:val="0"/>
      <w:spacing w:before="40" w:after="40"/>
      <w:ind w:hangingChars="200" w:hanging="200"/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IMR-E-mail">
    <w:name w:val="IMR-E-mail"/>
    <w:link w:val="IMR-E-mail0"/>
    <w:uiPriority w:val="4"/>
    <w:qFormat/>
    <w:rsid w:val="00293AA3"/>
    <w:pPr>
      <w:adjustRightInd w:val="0"/>
      <w:snapToGrid w:val="0"/>
    </w:pPr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character" w:customStyle="1" w:styleId="IMR-E-mail0">
    <w:name w:val="IMR-E-mail 字符"/>
    <w:basedOn w:val="a0"/>
    <w:link w:val="IMR-E-mail"/>
    <w:uiPriority w:val="4"/>
    <w:rsid w:val="00293AA3"/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IMR-Equation">
    <w:name w:val="IMR-Equation"/>
    <w:uiPriority w:val="17"/>
    <w:qFormat/>
    <w:rsid w:val="00293AA3"/>
    <w:pPr>
      <w:adjustRightInd w:val="0"/>
      <w:snapToGrid w:val="0"/>
      <w:spacing w:before="60" w:after="60"/>
      <w:ind w:left="709"/>
      <w:jc w:val="center"/>
    </w:pPr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IMR-Figure">
    <w:name w:val="IMR-Figure"/>
    <w:uiPriority w:val="15"/>
    <w:qFormat/>
    <w:rsid w:val="00293AA3"/>
    <w:pPr>
      <w:adjustRightInd w:val="0"/>
      <w:snapToGrid w:val="0"/>
      <w:jc w:val="center"/>
    </w:pPr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IMR-Figurecaption">
    <w:name w:val="IMR-Figure caption"/>
    <w:uiPriority w:val="14"/>
    <w:qFormat/>
    <w:rsid w:val="00293AA3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IMR-Figuretitle">
    <w:name w:val="IMR-Figure title"/>
    <w:uiPriority w:val="13"/>
    <w:rsid w:val="00293AA3"/>
    <w:pPr>
      <w:adjustRightInd w:val="0"/>
      <w:snapToGrid w:val="0"/>
      <w:spacing w:after="100" w:afterAutospacing="1"/>
      <w:jc w:val="center"/>
    </w:pPr>
    <w:rPr>
      <w:rFonts w:ascii="Times New Roman" w:eastAsia="Times New Roman" w:hAnsi="Times New Roman" w:cs="Times New Roman"/>
      <w:b/>
      <w:noProof/>
      <w:color w:val="000000"/>
      <w:kern w:val="0"/>
      <w:szCs w:val="21"/>
      <w:lang w:bidi="en-US"/>
    </w:rPr>
  </w:style>
  <w:style w:type="paragraph" w:customStyle="1" w:styleId="IMR-history">
    <w:name w:val="IMR-history"/>
    <w:basedOn w:val="a"/>
    <w:next w:val="a"/>
    <w:semiHidden/>
    <w:rsid w:val="00293AA3"/>
    <w:pPr>
      <w:widowControl/>
      <w:adjustRightInd w:val="0"/>
      <w:snapToGrid w:val="0"/>
      <w:jc w:val="left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IMR-Keywords">
    <w:name w:val="IMR-Keywords"/>
    <w:next w:val="a"/>
    <w:link w:val="IMR-Keywords0"/>
    <w:uiPriority w:val="6"/>
    <w:qFormat/>
    <w:rsid w:val="00293AA3"/>
    <w:pPr>
      <w:adjustRightInd w:val="0"/>
      <w:snapToGrid w:val="0"/>
      <w:jc w:val="both"/>
    </w:pPr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character" w:customStyle="1" w:styleId="IMR-Keywords0">
    <w:name w:val="IMR-Keywords 字符"/>
    <w:basedOn w:val="a0"/>
    <w:link w:val="IMR-Keywords"/>
    <w:uiPriority w:val="6"/>
    <w:rsid w:val="00293AA3"/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IMR-line">
    <w:name w:val="IMR-line"/>
    <w:uiPriority w:val="20"/>
    <w:semiHidden/>
    <w:rsid w:val="00293AA3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kern w:val="0"/>
      <w:szCs w:val="24"/>
      <w:lang w:eastAsia="de-DE" w:bidi="en-US"/>
    </w:rPr>
  </w:style>
  <w:style w:type="paragraph" w:customStyle="1" w:styleId="IMR-Text">
    <w:name w:val="IMR-Text"/>
    <w:link w:val="IMR-Text0"/>
    <w:uiPriority w:val="10"/>
    <w:qFormat/>
    <w:rsid w:val="00293AA3"/>
    <w:pPr>
      <w:ind w:firstLineChars="200" w:firstLine="200"/>
      <w:jc w:val="both"/>
    </w:pPr>
    <w:rPr>
      <w:rFonts w:ascii="Times New Roman" w:eastAsia="Times New Roman" w:hAnsi="Times New Roman" w:cs="Times New Roman"/>
      <w:snapToGrid w:val="0"/>
      <w:color w:val="000000"/>
      <w:kern w:val="0"/>
      <w:szCs w:val="28"/>
      <w:lang w:eastAsia="de-DE" w:bidi="en-US"/>
    </w:rPr>
  </w:style>
  <w:style w:type="character" w:customStyle="1" w:styleId="IMR-Text0">
    <w:name w:val="IMR-Text 字符"/>
    <w:basedOn w:val="a0"/>
    <w:link w:val="IMR-Text"/>
    <w:uiPriority w:val="10"/>
    <w:rsid w:val="00293AA3"/>
    <w:rPr>
      <w:rFonts w:ascii="Times New Roman" w:eastAsia="Times New Roman" w:hAnsi="Times New Roman" w:cs="Times New Roman"/>
      <w:snapToGrid w:val="0"/>
      <w:color w:val="000000"/>
      <w:kern w:val="0"/>
      <w:szCs w:val="28"/>
      <w:lang w:eastAsia="de-DE" w:bidi="en-US"/>
    </w:rPr>
  </w:style>
  <w:style w:type="paragraph" w:customStyle="1" w:styleId="IMR-Linenumber">
    <w:name w:val="IMR-Line number"/>
    <w:basedOn w:val="IMR-Text"/>
    <w:link w:val="IMR-Linenumber0"/>
    <w:semiHidden/>
    <w:rsid w:val="00293AA3"/>
    <w:pPr>
      <w:ind w:firstLine="420"/>
    </w:pPr>
  </w:style>
  <w:style w:type="character" w:customStyle="1" w:styleId="IMR-Linenumber0">
    <w:name w:val="IMR-Line number 字符"/>
    <w:basedOn w:val="IMR-Text0"/>
    <w:link w:val="IMR-Linenumber"/>
    <w:semiHidden/>
    <w:rsid w:val="00293AA3"/>
    <w:rPr>
      <w:rFonts w:ascii="Times New Roman" w:eastAsia="Times New Roman" w:hAnsi="Times New Roman" w:cs="Times New Roman"/>
      <w:snapToGrid w:val="0"/>
      <w:color w:val="000000"/>
      <w:kern w:val="0"/>
      <w:szCs w:val="28"/>
      <w:lang w:eastAsia="de-DE" w:bidi="en-US"/>
    </w:rPr>
  </w:style>
  <w:style w:type="paragraph" w:customStyle="1" w:styleId="IMR-Reference">
    <w:name w:val="IMR-Reference"/>
    <w:link w:val="IMR-Reference0"/>
    <w:uiPriority w:val="19"/>
    <w:qFormat/>
    <w:rsid w:val="00293AA3"/>
    <w:pPr>
      <w:ind w:left="200" w:hangingChars="200" w:hanging="200"/>
      <w:jc w:val="both"/>
    </w:pPr>
    <w:rPr>
      <w:rFonts w:ascii="Times New Roman" w:eastAsia="Times New Roman" w:hAnsi="Times New Roman" w:cs="Times New Roman"/>
      <w:snapToGrid w:val="0"/>
      <w:color w:val="000000"/>
      <w:kern w:val="0"/>
      <w:sz w:val="18"/>
      <w:szCs w:val="21"/>
      <w:lang w:eastAsia="de-DE" w:bidi="en-US"/>
    </w:rPr>
  </w:style>
  <w:style w:type="character" w:customStyle="1" w:styleId="IMR-Reference0">
    <w:name w:val="IMR-Reference 字符"/>
    <w:basedOn w:val="IMR-Keywords0"/>
    <w:link w:val="IMR-Reference"/>
    <w:uiPriority w:val="19"/>
    <w:rsid w:val="00293AA3"/>
    <w:rPr>
      <w:rFonts w:ascii="Times New Roman" w:eastAsia="Times New Roman" w:hAnsi="Times New Roman" w:cs="Times New Roman"/>
      <w:snapToGrid w:val="0"/>
      <w:color w:val="000000"/>
      <w:kern w:val="0"/>
      <w:sz w:val="18"/>
      <w:szCs w:val="21"/>
      <w:lang w:eastAsia="de-DE" w:bidi="en-US"/>
    </w:rPr>
  </w:style>
  <w:style w:type="paragraph" w:customStyle="1" w:styleId="IMR-References">
    <w:name w:val="IMR-References"/>
    <w:uiPriority w:val="99"/>
    <w:semiHidden/>
    <w:qFormat/>
    <w:rsid w:val="00293AA3"/>
    <w:pPr>
      <w:numPr>
        <w:numId w:val="2"/>
      </w:numPr>
      <w:adjustRightInd w:val="0"/>
      <w:snapToGrid w:val="0"/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IMR-Tablebody">
    <w:name w:val="IMR-Table body"/>
    <w:uiPriority w:val="11"/>
    <w:qFormat/>
    <w:rsid w:val="00293AA3"/>
    <w:pPr>
      <w:adjustRightInd w:val="0"/>
      <w:snapToGrid w:val="0"/>
      <w:jc w:val="both"/>
    </w:pPr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IMR-Tablecaption">
    <w:name w:val="IMR-Table caption"/>
    <w:uiPriority w:val="11"/>
    <w:qFormat/>
    <w:rsid w:val="00293AA3"/>
    <w:pPr>
      <w:adjustRightInd w:val="0"/>
      <w:snapToGrid w:val="0"/>
      <w:spacing w:beforeLines="100" w:before="100" w:afterLines="100" w:after="100"/>
      <w:jc w:val="center"/>
    </w:pPr>
    <w:rPr>
      <w:rFonts w:ascii="Times New Roman" w:eastAsia="Times New Roman" w:hAnsi="Times New Roman" w:cs="Times New Roman"/>
      <w:b/>
      <w:noProof/>
      <w:color w:val="000000"/>
      <w:kern w:val="0"/>
      <w:szCs w:val="24"/>
      <w:lang w:bidi="en-US"/>
    </w:rPr>
  </w:style>
  <w:style w:type="paragraph" w:customStyle="1" w:styleId="IMR-Tablefooter">
    <w:name w:val="IMR-Table footer"/>
    <w:next w:val="IMR-Text"/>
    <w:uiPriority w:val="12"/>
    <w:qFormat/>
    <w:rsid w:val="00293AA3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IMR-Title">
    <w:name w:val="IMR-Title"/>
    <w:next w:val="a"/>
    <w:uiPriority w:val="1"/>
    <w:qFormat/>
    <w:rsid w:val="00293AA3"/>
    <w:pPr>
      <w:adjustRightInd w:val="0"/>
      <w:snapToGrid w:val="0"/>
      <w:jc w:val="both"/>
    </w:pPr>
    <w:rPr>
      <w:rFonts w:ascii="Times New Roman" w:eastAsia="Times New Roman" w:hAnsi="Times New Roman" w:cs="Times New Roman"/>
      <w:b/>
      <w:snapToGrid w:val="0"/>
      <w:color w:val="000000"/>
      <w:kern w:val="0"/>
      <w:sz w:val="36"/>
      <w:szCs w:val="20"/>
      <w:lang w:eastAsia="de-DE" w:bidi="en-US"/>
    </w:rPr>
  </w:style>
  <w:style w:type="table" w:customStyle="1" w:styleId="Mdeck5tablebodythreelines">
    <w:name w:val="M_deck_5_table_body_three_lines"/>
    <w:basedOn w:val="a1"/>
    <w:uiPriority w:val="99"/>
    <w:rsid w:val="00293AA3"/>
    <w:pPr>
      <w:adjustRightInd w:val="0"/>
      <w:snapToGrid w:val="0"/>
      <w:spacing w:line="300" w:lineRule="exact"/>
      <w:jc w:val="center"/>
    </w:pPr>
    <w:rPr>
      <w:rFonts w:ascii="Times New Roman" w:eastAsia="宋体" w:hAnsi="Times New Roman" w:cs="Times New Roman"/>
      <w:kern w:val="0"/>
      <w:sz w:val="20"/>
      <w:szCs w:val="2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soFootnoteText0">
    <w:name w:val="MsoFootnoteText"/>
    <w:basedOn w:val="a3"/>
    <w:semiHidden/>
    <w:rsid w:val="00293AA3"/>
    <w:pPr>
      <w:widowControl/>
      <w:spacing w:line="260" w:lineRule="atLeast"/>
    </w:pPr>
    <w:rPr>
      <w:rFonts w:eastAsia="宋体"/>
      <w:noProof/>
      <w:color w:val="000000"/>
      <w:kern w:val="0"/>
      <w:sz w:val="20"/>
    </w:rPr>
  </w:style>
  <w:style w:type="paragraph" w:styleId="a3">
    <w:name w:val="Normal (Web)"/>
    <w:basedOn w:val="a"/>
    <w:uiPriority w:val="99"/>
    <w:semiHidden/>
    <w:unhideWhenUsed/>
    <w:rsid w:val="00293AA3"/>
    <w:rPr>
      <w:rFonts w:ascii="Times New Roman" w:hAnsi="Times New Roman" w:cs="Times New Roman"/>
      <w:sz w:val="24"/>
      <w:szCs w:val="24"/>
    </w:rPr>
  </w:style>
  <w:style w:type="table" w:customStyle="1" w:styleId="threelinetable">
    <w:name w:val="three_line_table"/>
    <w:basedOn w:val="a1"/>
    <w:uiPriority w:val="99"/>
    <w:rsid w:val="00293AA3"/>
    <w:pPr>
      <w:adjustRightInd w:val="0"/>
      <w:snapToGrid w:val="0"/>
      <w:jc w:val="center"/>
    </w:pPr>
    <w:rPr>
      <w:rFonts w:ascii="Palatino Linotype" w:eastAsia="宋体" w:hAnsi="Palatino Linotype" w:cs="Times New Roman"/>
      <w:color w:val="000000"/>
      <w:kern w:val="0"/>
      <w:sz w:val="20"/>
      <w:szCs w:val="2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customStyle="1" w:styleId="10">
    <w:name w:val="标题 1 字符"/>
    <w:aliases w:val="IMR-Heading level 1 字符"/>
    <w:basedOn w:val="a0"/>
    <w:link w:val="1"/>
    <w:uiPriority w:val="9"/>
    <w:rsid w:val="00293AA3"/>
    <w:rPr>
      <w:rFonts w:ascii="Times New Roman" w:eastAsia="Times New Roman" w:hAnsi="Times New Roman" w:cs="Times New Roman"/>
      <w:b/>
      <w:bCs/>
      <w:noProof/>
      <w:color w:val="000000"/>
      <w:kern w:val="44"/>
      <w:sz w:val="24"/>
      <w:szCs w:val="24"/>
    </w:rPr>
  </w:style>
  <w:style w:type="character" w:customStyle="1" w:styleId="20">
    <w:name w:val="标题 2 字符"/>
    <w:aliases w:val="IMR-Heading level 2 字符"/>
    <w:basedOn w:val="a0"/>
    <w:link w:val="2"/>
    <w:uiPriority w:val="9"/>
    <w:rsid w:val="00293AA3"/>
    <w:rPr>
      <w:rFonts w:ascii="Times New Roman" w:eastAsia="Times New Roman" w:hAnsi="Times New Roman" w:cs="Times New Roman"/>
      <w:b/>
      <w:bCs/>
      <w:i/>
      <w:noProof/>
      <w:color w:val="000000"/>
      <w:kern w:val="0"/>
      <w:szCs w:val="21"/>
    </w:rPr>
  </w:style>
  <w:style w:type="character" w:customStyle="1" w:styleId="30">
    <w:name w:val="标题 3 字符"/>
    <w:aliases w:val="IMR-Heading level 3 字符"/>
    <w:basedOn w:val="a0"/>
    <w:link w:val="3"/>
    <w:uiPriority w:val="9"/>
    <w:rsid w:val="00293AA3"/>
    <w:rPr>
      <w:rFonts w:ascii="Times New Roman" w:eastAsia="Times New Roman" w:hAnsi="Times New Roman" w:cs="Times New Roman"/>
      <w:bCs/>
      <w:i/>
      <w:noProof/>
      <w:color w:val="000000"/>
      <w:kern w:val="0"/>
      <w:szCs w:val="21"/>
    </w:rPr>
  </w:style>
  <w:style w:type="table" w:styleId="a4">
    <w:name w:val="Table Grid"/>
    <w:basedOn w:val="a1"/>
    <w:uiPriority w:val="39"/>
    <w:qFormat/>
    <w:rsid w:val="004C4A0D"/>
    <w:rPr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267</Characters>
  <Application>Microsoft Office Word</Application>
  <DocSecurity>0</DocSecurity>
  <Lines>3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Hee</dc:creator>
  <cp:keywords/>
  <dc:description/>
  <cp:lastModifiedBy>Erin Hee</cp:lastModifiedBy>
  <cp:revision>2</cp:revision>
  <dcterms:created xsi:type="dcterms:W3CDTF">2025-02-07T11:01:00Z</dcterms:created>
  <dcterms:modified xsi:type="dcterms:W3CDTF">2025-02-07T11:02:00Z</dcterms:modified>
</cp:coreProperties>
</file>